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07" w:rsidRDefault="00555007" w:rsidP="00555007">
      <w:pPr>
        <w:spacing w:before="5000"/>
        <w:jc w:val="center"/>
        <w:rPr>
          <w:sz w:val="32"/>
        </w:rPr>
      </w:pPr>
      <w:bookmarkStart w:id="0" w:name="_GoBack"/>
      <w:bookmarkEnd w:id="0"/>
      <w:r w:rsidRPr="00555007">
        <w:rPr>
          <w:sz w:val="32"/>
        </w:rPr>
        <w:t>Elektronický formulár</w:t>
      </w:r>
    </w:p>
    <w:p w:rsidR="00555007" w:rsidRDefault="00555007" w:rsidP="00555007">
      <w:pPr>
        <w:jc w:val="center"/>
        <w:rPr>
          <w:color w:val="3366FF"/>
          <w:sz w:val="32"/>
        </w:rPr>
      </w:pPr>
      <w:r w:rsidRPr="00555007">
        <w:rPr>
          <w:color w:val="3366FF"/>
          <w:sz w:val="32"/>
        </w:rPr>
        <w:t>Žiadosť o dočasné pozastavenie povolenia na prevádzkovanie zdravotníckeho zariadenia (PO)</w:t>
      </w:r>
    </w:p>
    <w:p w:rsidR="00555007" w:rsidRDefault="00555007" w:rsidP="00555007">
      <w:pPr>
        <w:jc w:val="center"/>
      </w:pPr>
      <w:r w:rsidRPr="00555007">
        <w:t>Verzia: 1.1</w:t>
      </w:r>
    </w:p>
    <w:p w:rsidR="00555007" w:rsidRDefault="00555007">
      <w:r>
        <w:br w:type="page"/>
      </w:r>
    </w:p>
    <w:p w:rsidR="00555007" w:rsidRDefault="00555007" w:rsidP="00555007">
      <w:pPr>
        <w:rPr>
          <w:b/>
          <w:sz w:val="32"/>
        </w:rPr>
      </w:pPr>
      <w:r w:rsidRPr="00555007">
        <w:rPr>
          <w:b/>
          <w:sz w:val="32"/>
        </w:rPr>
        <w:lastRenderedPageBreak/>
        <w:t>Obsah</w:t>
      </w:r>
    </w:p>
    <w:p w:rsidR="00555007" w:rsidRDefault="0055500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805C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55007" w:rsidRDefault="00555007">
      <w:pPr>
        <w:pStyle w:val="TOC1"/>
        <w:tabs>
          <w:tab w:val="right" w:leader="dot" w:pos="9062"/>
        </w:tabs>
        <w:rPr>
          <w:noProof/>
        </w:rPr>
      </w:pPr>
      <w:r w:rsidRPr="003805C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55007" w:rsidRDefault="00555007">
      <w:pPr>
        <w:pStyle w:val="TOC1"/>
        <w:tabs>
          <w:tab w:val="right" w:leader="dot" w:pos="9062"/>
        </w:tabs>
        <w:rPr>
          <w:noProof/>
        </w:rPr>
      </w:pPr>
      <w:r w:rsidRPr="003805C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55007" w:rsidRDefault="00555007">
      <w:pPr>
        <w:pStyle w:val="TOC1"/>
        <w:tabs>
          <w:tab w:val="right" w:leader="dot" w:pos="9062"/>
        </w:tabs>
        <w:rPr>
          <w:noProof/>
        </w:rPr>
      </w:pPr>
      <w:r w:rsidRPr="003805CD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555007" w:rsidRDefault="00555007">
      <w:pPr>
        <w:pStyle w:val="TOC1"/>
        <w:tabs>
          <w:tab w:val="right" w:leader="dot" w:pos="9062"/>
        </w:tabs>
        <w:rPr>
          <w:noProof/>
        </w:rPr>
      </w:pPr>
      <w:r w:rsidRPr="003805CD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_Toc448926666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555007" w:rsidRDefault="00555007" w:rsidP="0055500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55007" w:rsidRDefault="00555007">
      <w:pPr>
        <w:rPr>
          <w:b/>
          <w:sz w:val="32"/>
        </w:rPr>
      </w:pPr>
      <w:r>
        <w:rPr>
          <w:b/>
          <w:sz w:val="32"/>
        </w:rPr>
        <w:br w:type="page"/>
      </w:r>
    </w:p>
    <w:p w:rsidR="00555007" w:rsidRDefault="00555007" w:rsidP="00555007">
      <w:pPr>
        <w:pStyle w:val="Heading1"/>
        <w:spacing w:before="0" w:after="200"/>
        <w:rPr>
          <w:b/>
          <w:color w:val="auto"/>
          <w:sz w:val="26"/>
        </w:rPr>
      </w:pPr>
      <w:bookmarkStart w:id="1" w:name="_Toc448926662"/>
      <w:r w:rsidRPr="00555007">
        <w:rPr>
          <w:b/>
          <w:color w:val="auto"/>
          <w:sz w:val="26"/>
        </w:rPr>
        <w:lastRenderedPageBreak/>
        <w:t>1. Základné informácie:</w:t>
      </w:r>
      <w:bookmarkEnd w:id="1"/>
      <w:r w:rsidRPr="00555007">
        <w:rPr>
          <w:b/>
          <w:color w:val="auto"/>
          <w:sz w:val="26"/>
        </w:rPr>
        <w:t xml:space="preserve"> </w:t>
      </w:r>
    </w:p>
    <w:p w:rsidR="00555007" w:rsidRDefault="00555007" w:rsidP="00555007">
      <w:pPr>
        <w:spacing w:before="40"/>
        <w:rPr>
          <w:b/>
        </w:rPr>
      </w:pPr>
      <w:r w:rsidRPr="00555007">
        <w:rPr>
          <w:b/>
        </w:rPr>
        <w:t xml:space="preserve">Referencovateľný identifikátor: </w:t>
      </w:r>
    </w:p>
    <w:p w:rsidR="00555007" w:rsidRDefault="00555007" w:rsidP="00555007">
      <w:pPr>
        <w:rPr>
          <w:color w:val="3366FF"/>
        </w:rPr>
      </w:pPr>
      <w:hyperlink r:id="rId4" w:history="1">
        <w:r w:rsidRPr="00555007">
          <w:rPr>
            <w:rStyle w:val="Hyperlink"/>
            <w:color w:val="3366FF"/>
          </w:rPr>
          <w:t>http://data.gov.sk/doc/eform/37870475.Zdravotnictvo_ZiadostODocasnePozastaveniePovoleniaNaPrevadzkovanieZdravotnickehoZariadeniaPO.sk/1.1</w:t>
        </w:r>
      </w:hyperlink>
    </w:p>
    <w:p w:rsidR="00555007" w:rsidRDefault="00555007" w:rsidP="00555007">
      <w:pPr>
        <w:rPr>
          <w:b/>
        </w:rPr>
      </w:pPr>
      <w:r w:rsidRPr="00555007">
        <w:rPr>
          <w:b/>
        </w:rPr>
        <w:t xml:space="preserve">ÚPVS identifikátor: </w:t>
      </w:r>
    </w:p>
    <w:p w:rsidR="00555007" w:rsidRDefault="00555007" w:rsidP="00555007">
      <w:pPr>
        <w:rPr>
          <w:color w:val="3366FF"/>
        </w:rPr>
      </w:pPr>
      <w:hyperlink r:id="rId5" w:history="1">
        <w:r w:rsidRPr="00555007">
          <w:rPr>
            <w:rStyle w:val="Hyperlink"/>
            <w:color w:val="3366FF"/>
          </w:rPr>
          <w:t>http://schemas.gov.sk/form/37870475.Zdravotnictvo_ZiadostODocasnePozastaveniePovoleniaNaPrevadzkovanieZdravotnickehoZariadeniaPO.sk/1.1</w:t>
        </w:r>
      </w:hyperlink>
    </w:p>
    <w:p w:rsidR="00555007" w:rsidRDefault="00555007" w:rsidP="00555007">
      <w:r w:rsidRPr="00555007">
        <w:rPr>
          <w:b/>
        </w:rPr>
        <w:t xml:space="preserve">Jazyk: </w:t>
      </w:r>
      <w:r w:rsidRPr="00555007">
        <w:t>SK</w:t>
      </w:r>
    </w:p>
    <w:p w:rsidR="00555007" w:rsidRDefault="00555007" w:rsidP="00555007">
      <w:r w:rsidRPr="00555007">
        <w:rPr>
          <w:b/>
        </w:rPr>
        <w:t xml:space="preserve">Názov: </w:t>
      </w:r>
      <w:r w:rsidRPr="00555007">
        <w:t>Žiadosť o dočasné pozastavenie povolenia na prevádzkovanie zdravotníckeho zariadenia (PO)</w:t>
      </w:r>
    </w:p>
    <w:p w:rsidR="00555007" w:rsidRDefault="00555007" w:rsidP="00555007">
      <w:pPr>
        <w:rPr>
          <w:b/>
        </w:rPr>
      </w:pPr>
      <w:r w:rsidRPr="00555007">
        <w:rPr>
          <w:b/>
        </w:rPr>
        <w:t xml:space="preserve">Poskytovateľ elektronického formulára: </w:t>
      </w:r>
    </w:p>
    <w:p w:rsidR="00555007" w:rsidRDefault="00555007" w:rsidP="00555007">
      <w:r w:rsidRPr="00555007">
        <w:rPr>
          <w:b/>
        </w:rPr>
        <w:t xml:space="preserve">Root element: </w:t>
      </w:r>
      <w:r w:rsidRPr="00555007">
        <w:t>RequestForTemporalSuspensionOfLicenseToOperateMedicalFacilityCorporateBody</w:t>
      </w:r>
    </w:p>
    <w:p w:rsidR="00555007" w:rsidRDefault="00555007">
      <w:r>
        <w:br w:type="page"/>
      </w:r>
    </w:p>
    <w:p w:rsidR="00555007" w:rsidRDefault="00555007" w:rsidP="00555007">
      <w:pPr>
        <w:pStyle w:val="Heading1"/>
        <w:spacing w:before="0" w:after="200"/>
        <w:rPr>
          <w:b/>
          <w:color w:val="auto"/>
        </w:rPr>
      </w:pPr>
      <w:bookmarkStart w:id="2" w:name="_Toc448926663"/>
      <w:r w:rsidRPr="00555007">
        <w:rPr>
          <w:b/>
          <w:color w:val="auto"/>
        </w:rPr>
        <w:lastRenderedPageBreak/>
        <w:t>2. Popis pravidiel k vyplňovaniu elektronického formulára</w:t>
      </w:r>
      <w:bookmarkEnd w:id="2"/>
    </w:p>
    <w:p w:rsidR="00555007" w:rsidRDefault="00555007" w:rsidP="00555007">
      <w:r w:rsidRPr="00555007">
        <w:t>- Zobrazenie návodu pre správne vyplnenie poľa je možné vyvolať stlačením alebo prejdenie kurzorom myši ponad ikonu „i“, ktorá sa nachádza v blízkosti poľa.</w:t>
      </w:r>
    </w:p>
    <w:p w:rsidR="00555007" w:rsidRDefault="00555007" w:rsidP="00555007">
      <w:r w:rsidRPr="0055500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55007" w:rsidRDefault="00555007" w:rsidP="00555007">
      <w:r w:rsidRPr="0055500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55007" w:rsidRDefault="00555007" w:rsidP="00555007">
      <w:r w:rsidRPr="0055500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55007" w:rsidRDefault="00555007">
      <w:r>
        <w:br w:type="page"/>
      </w:r>
    </w:p>
    <w:p w:rsidR="00555007" w:rsidRDefault="00555007" w:rsidP="00555007">
      <w:pPr>
        <w:pStyle w:val="Heading1"/>
        <w:spacing w:before="0" w:after="200"/>
        <w:rPr>
          <w:b/>
          <w:color w:val="auto"/>
          <w:sz w:val="30"/>
        </w:rPr>
      </w:pPr>
      <w:bookmarkStart w:id="3" w:name="_Toc448926664"/>
      <w:r w:rsidRPr="0055500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55007" w:rsidRDefault="00555007" w:rsidP="00555007">
      <w:pPr>
        <w:rPr>
          <w:color w:val="000000"/>
          <w:sz w:val="20"/>
        </w:rPr>
      </w:pPr>
      <w:hyperlink r:id="rId6" w:history="1">
        <w:r w:rsidRPr="00555007">
          <w:rPr>
            <w:rStyle w:val="Hyperlink"/>
            <w:sz w:val="20"/>
          </w:rPr>
          <w:t>1.1.1.RequestForTemporalSuspensionOfLicenseToOperateMedicalFacilityCorporateBody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7" w:history="1">
        <w:r w:rsidRPr="00555007">
          <w:rPr>
            <w:rStyle w:val="Hyperlink"/>
            <w:sz w:val="20"/>
          </w:rPr>
          <w:t>2.2.1.NázovPO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8" w:history="1">
        <w:r w:rsidRPr="00555007">
          <w:rPr>
            <w:rStyle w:val="Hyperlink"/>
            <w:sz w:val="20"/>
          </w:rPr>
          <w:t>2.2.2.Prešovský samosprávny kraj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9" w:history="1">
        <w:r w:rsidRPr="00555007">
          <w:rPr>
            <w:rStyle w:val="Hyperlink"/>
            <w:sz w:val="20"/>
          </w:rPr>
          <w:t>2.2.3.Prešovský samosprávny kraj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10" w:history="1">
        <w:r w:rsidRPr="00555007">
          <w:rPr>
            <w:rStyle w:val="Hyperlink"/>
            <w:sz w:val="20"/>
          </w:rPr>
          <w:t>2.2.4.Námestie mieru 2, 080 01 Prešovtel. č. 051/70 81 111, www.po-kraj.sk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11" w:history="1">
        <w:r w:rsidRPr="00555007">
          <w:rPr>
            <w:rStyle w:val="Hyperlink"/>
            <w:sz w:val="20"/>
          </w:rPr>
          <w:t>2.3.1.Nadpis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12" w:history="1">
        <w:r w:rsidRPr="00555007">
          <w:rPr>
            <w:rStyle w:val="Hyperlink"/>
            <w:sz w:val="20"/>
          </w:rPr>
          <w:t>2.3.2.Žiadosť o dočasné pozastavenie povolenia na prevádzkovanie zdravotníckeho zariadenia (PO)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13" w:history="1">
        <w:r w:rsidRPr="00555007">
          <w:rPr>
            <w:rStyle w:val="Hyperlink"/>
            <w:sz w:val="20"/>
          </w:rPr>
          <w:t>2.3.3.v súlade s ustanovením § 18 zákona č. 578/2004 Z. z. o poskytovateľoch  zdravotnej starostlivosti, zdravotníckych pracovníkoch, stavovských organizáciách v zdravotníctve a o zmene a doplnení niektorých zákonov.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14" w:history="1">
        <w:r w:rsidRPr="00555007">
          <w:rPr>
            <w:rStyle w:val="Hyperlink"/>
            <w:sz w:val="20"/>
          </w:rPr>
          <w:t>2.4.1.Držiteľ povolenia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</w:t>
      </w:r>
      <w:hyperlink r:id="rId15" w:history="1">
        <w:r w:rsidRPr="00555007">
          <w:rPr>
            <w:rStyle w:val="Hyperlink"/>
            <w:sz w:val="20"/>
          </w:rPr>
          <w:t>3.5.1.PDCB39_1_1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</w:t>
      </w:r>
      <w:hyperlink r:id="rId16" w:history="1">
        <w:r w:rsidRPr="00555007">
          <w:rPr>
            <w:rStyle w:val="Hyperlink"/>
            <w:sz w:val="20"/>
          </w:rPr>
          <w:t>4.6.1.Právnická osoba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</w:t>
      </w:r>
      <w:hyperlink r:id="rId17" w:history="1">
        <w:r w:rsidRPr="00555007">
          <w:rPr>
            <w:rStyle w:val="Hyperlink"/>
            <w:sz w:val="20"/>
          </w:rPr>
          <w:t>4.6.2.Obchodné meno / Názov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</w:t>
      </w:r>
      <w:hyperlink r:id="rId18" w:history="1">
        <w:r w:rsidRPr="00555007">
          <w:rPr>
            <w:rStyle w:val="Hyperlink"/>
            <w:sz w:val="20"/>
          </w:rPr>
          <w:t>4.6.3.Právna forma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</w:t>
      </w:r>
      <w:hyperlink r:id="rId19" w:history="1">
        <w:r w:rsidRPr="00555007">
          <w:rPr>
            <w:rStyle w:val="Hyperlink"/>
            <w:sz w:val="20"/>
          </w:rPr>
          <w:t>4.6.4.Právna forma hodnota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</w:t>
      </w:r>
      <w:hyperlink r:id="rId20" w:history="1">
        <w:r w:rsidRPr="00555007">
          <w:rPr>
            <w:rStyle w:val="Hyperlink"/>
            <w:sz w:val="20"/>
          </w:rPr>
          <w:t>4.6.5.IČO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</w:t>
      </w:r>
      <w:hyperlink r:id="rId21" w:history="1">
        <w:r w:rsidRPr="00555007">
          <w:rPr>
            <w:rStyle w:val="Hyperlink"/>
            <w:sz w:val="20"/>
          </w:rPr>
          <w:t>4.7.1.Sídlo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22" w:history="1">
        <w:r w:rsidRPr="00555007">
          <w:rPr>
            <w:rStyle w:val="Hyperlink"/>
            <w:sz w:val="20"/>
          </w:rPr>
          <w:t>5.8.1.adresa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     </w:t>
      </w:r>
      <w:hyperlink r:id="rId23" w:history="1">
        <w:r w:rsidRPr="00555007">
          <w:rPr>
            <w:rStyle w:val="Hyperlink"/>
            <w:sz w:val="20"/>
          </w:rPr>
          <w:t>6.9.1.Časti budovy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     </w:t>
      </w:r>
      <w:hyperlink r:id="rId24" w:history="1">
        <w:r w:rsidRPr="00555007">
          <w:rPr>
            <w:rStyle w:val="Hyperlink"/>
            <w:sz w:val="20"/>
          </w:rPr>
          <w:t>6.9.2.Časť obce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     </w:t>
      </w:r>
      <w:hyperlink r:id="rId25" w:history="1">
        <w:r w:rsidRPr="00555007">
          <w:rPr>
            <w:rStyle w:val="Hyperlink"/>
            <w:sz w:val="20"/>
          </w:rPr>
          <w:t>6.10.1.Súpisné číslo / Orientačné číslo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     </w:t>
      </w:r>
      <w:hyperlink r:id="rId26" w:history="1">
        <w:r w:rsidRPr="00555007">
          <w:rPr>
            <w:rStyle w:val="Hyperlink"/>
            <w:sz w:val="20"/>
          </w:rPr>
          <w:t>6.10.2.Súpisné&amp;nbsp;* / Orientačné číslo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     </w:t>
      </w:r>
      <w:hyperlink r:id="rId27" w:history="1">
        <w:r w:rsidRPr="00555007">
          <w:rPr>
            <w:rStyle w:val="Hyperlink"/>
            <w:sz w:val="20"/>
          </w:rPr>
          <w:t>6.10.3.Súpisné číslo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     </w:t>
      </w:r>
      <w:hyperlink r:id="rId28" w:history="1">
        <w:r w:rsidRPr="00555007">
          <w:rPr>
            <w:rStyle w:val="Hyperlink"/>
            <w:sz w:val="20"/>
          </w:rPr>
          <w:t>6.10.4./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     </w:t>
      </w:r>
      <w:hyperlink r:id="rId29" w:history="1">
        <w:r w:rsidRPr="00555007">
          <w:rPr>
            <w:rStyle w:val="Hyperlink"/>
            <w:sz w:val="20"/>
          </w:rPr>
          <w:t>6.10.5.Orientačné číslo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30" w:history="1">
        <w:r w:rsidRPr="00555007">
          <w:rPr>
            <w:rStyle w:val="Hyperlink"/>
            <w:sz w:val="20"/>
          </w:rPr>
          <w:t>5.10.2.Kraj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31" w:history="1">
        <w:r w:rsidRPr="00555007">
          <w:rPr>
            <w:rStyle w:val="Hyperlink"/>
            <w:sz w:val="20"/>
          </w:rPr>
          <w:t>5.10.3.Kraj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32" w:history="1">
        <w:r w:rsidRPr="00555007">
          <w:rPr>
            <w:rStyle w:val="Hyperlink"/>
            <w:sz w:val="20"/>
          </w:rPr>
          <w:t>5.10.4.Kraj hodnota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33" w:history="1">
        <w:r w:rsidRPr="00555007">
          <w:rPr>
            <w:rStyle w:val="Hyperlink"/>
            <w:sz w:val="20"/>
          </w:rPr>
          <w:t>5.10.5.Okres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34" w:history="1">
        <w:r w:rsidRPr="00555007">
          <w:rPr>
            <w:rStyle w:val="Hyperlink"/>
            <w:sz w:val="20"/>
          </w:rPr>
          <w:t>5.10.6.Okres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35" w:history="1">
        <w:r w:rsidRPr="00555007">
          <w:rPr>
            <w:rStyle w:val="Hyperlink"/>
            <w:sz w:val="20"/>
          </w:rPr>
          <w:t>5.10.7.Okres hodnota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lastRenderedPageBreak/>
        <w:t xml:space="preserve">                    </w:t>
      </w:r>
      <w:hyperlink r:id="rId36" w:history="1">
        <w:r w:rsidRPr="00555007">
          <w:rPr>
            <w:rStyle w:val="Hyperlink"/>
            <w:sz w:val="20"/>
          </w:rPr>
          <w:t>5.10.8.Obec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37" w:history="1">
        <w:r w:rsidRPr="00555007">
          <w:rPr>
            <w:rStyle w:val="Hyperlink"/>
            <w:sz w:val="20"/>
          </w:rPr>
          <w:t>5.10.9.Obec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38" w:history="1">
        <w:r w:rsidRPr="00555007">
          <w:rPr>
            <w:rStyle w:val="Hyperlink"/>
            <w:sz w:val="20"/>
          </w:rPr>
          <w:t>5.10.10.Obec hodnota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39" w:history="1">
        <w:r w:rsidRPr="00555007">
          <w:rPr>
            <w:rStyle w:val="Hyperlink"/>
            <w:sz w:val="20"/>
          </w:rPr>
          <w:t>5.10.11.Ulica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40" w:history="1">
        <w:r w:rsidRPr="00555007">
          <w:rPr>
            <w:rStyle w:val="Hyperlink"/>
            <w:sz w:val="20"/>
          </w:rPr>
          <w:t>5.10.12.Časť budovy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41" w:history="1">
        <w:r w:rsidRPr="00555007">
          <w:rPr>
            <w:rStyle w:val="Hyperlink"/>
            <w:sz w:val="20"/>
          </w:rPr>
          <w:t>5.10.13.PSČ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</w:t>
      </w:r>
      <w:hyperlink r:id="rId42" w:history="1">
        <w:r w:rsidRPr="00555007">
          <w:rPr>
            <w:rStyle w:val="Hyperlink"/>
            <w:sz w:val="20"/>
          </w:rPr>
          <w:t>4.10.2.Štát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</w:t>
      </w:r>
      <w:hyperlink r:id="rId43" w:history="1">
        <w:r w:rsidRPr="00555007">
          <w:rPr>
            <w:rStyle w:val="Hyperlink"/>
            <w:sz w:val="20"/>
          </w:rPr>
          <w:t>4.10.3.Štát hodnota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</w:t>
      </w:r>
      <w:hyperlink r:id="rId44" w:history="1">
        <w:r w:rsidRPr="00555007">
          <w:rPr>
            <w:rStyle w:val="Hyperlink"/>
            <w:sz w:val="20"/>
          </w:rPr>
          <w:t>4.11.1.Kontaktné údaje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45" w:history="1">
        <w:r w:rsidRPr="00555007">
          <w:rPr>
            <w:rStyle w:val="Hyperlink"/>
            <w:sz w:val="20"/>
          </w:rPr>
          <w:t>5.12.1.Telefónna adresa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46" w:history="1">
        <w:r w:rsidRPr="00555007">
          <w:rPr>
            <w:rStyle w:val="Hyperlink"/>
            <w:sz w:val="20"/>
          </w:rPr>
          <w:t>5.12.2.Typ telefónu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47" w:history="1">
        <w:r w:rsidRPr="00555007">
          <w:rPr>
            <w:rStyle w:val="Hyperlink"/>
            <w:sz w:val="20"/>
          </w:rPr>
          <w:t>5.12.3.Typ telefónu hodnota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48" w:history="1">
        <w:r w:rsidRPr="00555007">
          <w:rPr>
            <w:rStyle w:val="Hyperlink"/>
            <w:sz w:val="20"/>
          </w:rPr>
          <w:t>5.12.4.Telefónne číslo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49" w:history="1">
        <w:r w:rsidRPr="00555007">
          <w:rPr>
            <w:rStyle w:val="Hyperlink"/>
            <w:sz w:val="20"/>
          </w:rPr>
          <w:t>5.13.1.InternetovaAdresa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50" w:history="1">
        <w:r w:rsidRPr="00555007">
          <w:rPr>
            <w:rStyle w:val="Hyperlink"/>
            <w:sz w:val="20"/>
          </w:rPr>
          <w:t>5.13.2.Mailová adresa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          </w:t>
      </w:r>
      <w:hyperlink r:id="rId51" w:history="1">
        <w:r w:rsidRPr="00555007">
          <w:rPr>
            <w:rStyle w:val="Hyperlink"/>
            <w:sz w:val="20"/>
          </w:rPr>
          <w:t>5.13.3.Webová adresa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52" w:history="1">
        <w:r w:rsidRPr="00555007">
          <w:rPr>
            <w:rStyle w:val="Hyperlink"/>
            <w:sz w:val="20"/>
          </w:rPr>
          <w:t>2.14.1.Dočasné pozastavenie povolenia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</w:t>
      </w:r>
      <w:hyperlink r:id="rId53" w:history="1">
        <w:r w:rsidRPr="00555007">
          <w:rPr>
            <w:rStyle w:val="Hyperlink"/>
            <w:sz w:val="20"/>
          </w:rPr>
          <w:t>3.15.1.aktualne platne povolenie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</w:t>
      </w:r>
      <w:hyperlink r:id="rId54" w:history="1">
        <w:r w:rsidRPr="00555007">
          <w:rPr>
            <w:rStyle w:val="Hyperlink"/>
            <w:sz w:val="20"/>
          </w:rPr>
          <w:t>3.15.2.Číslo aktuálne platného povolenia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</w:t>
      </w:r>
      <w:hyperlink r:id="rId55" w:history="1">
        <w:r w:rsidRPr="00555007">
          <w:rPr>
            <w:rStyle w:val="Hyperlink"/>
            <w:sz w:val="20"/>
          </w:rPr>
          <w:t>3.15.3.Deň vydania aktuálne platného povolenia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</w:t>
      </w:r>
      <w:hyperlink r:id="rId56" w:history="1">
        <w:r w:rsidRPr="00555007">
          <w:rPr>
            <w:rStyle w:val="Hyperlink"/>
            <w:sz w:val="20"/>
          </w:rPr>
          <w:t>3.16.1.docane pozastavenie povolenia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</w:t>
      </w:r>
      <w:hyperlink r:id="rId57" w:history="1">
        <w:r w:rsidRPr="00555007">
          <w:rPr>
            <w:rStyle w:val="Hyperlink"/>
            <w:sz w:val="20"/>
          </w:rPr>
          <w:t>3.16.2.Dátum dočasného pozastavenia od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</w:t>
      </w:r>
      <w:hyperlink r:id="rId58" w:history="1">
        <w:r w:rsidRPr="00555007">
          <w:rPr>
            <w:rStyle w:val="Hyperlink"/>
            <w:sz w:val="20"/>
          </w:rPr>
          <w:t>3.16.3.Dátum dočasného pozastavenia do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59" w:history="1">
        <w:r w:rsidRPr="00555007">
          <w:rPr>
            <w:rStyle w:val="Hyperlink"/>
            <w:sz w:val="20"/>
          </w:rPr>
          <w:t>2.16.2.Zdôvodnenie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60" w:history="1">
        <w:r w:rsidRPr="00555007">
          <w:rPr>
            <w:rStyle w:val="Hyperlink"/>
            <w:sz w:val="20"/>
          </w:rPr>
          <w:t>2.17.1.docasne pozastavujem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61" w:history="1">
        <w:r w:rsidRPr="00555007">
          <w:rPr>
            <w:rStyle w:val="Hyperlink"/>
            <w:sz w:val="20"/>
          </w:rPr>
          <w:t>2.17.2.Dočasne pozastavujem zdravotnícke zariadenia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62" w:history="1">
        <w:r w:rsidRPr="00555007">
          <w:rPr>
            <w:rStyle w:val="Hyperlink"/>
            <w:sz w:val="20"/>
          </w:rPr>
          <w:t>2.17.3.Dočasne pozastavujem zdravotnícke zariadenia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</w:t>
      </w:r>
      <w:hyperlink r:id="rId63" w:history="1">
        <w:r w:rsidRPr="00555007">
          <w:rPr>
            <w:rStyle w:val="Hyperlink"/>
            <w:sz w:val="20"/>
          </w:rPr>
          <w:t>2.18.1.zdravotnicke zariadenie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</w:t>
      </w:r>
      <w:hyperlink r:id="rId64" w:history="1">
        <w:r w:rsidRPr="00555007">
          <w:rPr>
            <w:rStyle w:val="Hyperlink"/>
            <w:sz w:val="20"/>
          </w:rPr>
          <w:t>3.19.1.Zdravotnícke zariadenie</w:t>
        </w:r>
      </w:hyperlink>
    </w:p>
    <w:p w:rsidR="00555007" w:rsidRDefault="00555007" w:rsidP="00555007">
      <w:pPr>
        <w:rPr>
          <w:color w:val="000000"/>
          <w:sz w:val="20"/>
        </w:rPr>
      </w:pPr>
      <w:r w:rsidRPr="00555007">
        <w:rPr>
          <w:color w:val="000000"/>
          <w:sz w:val="20"/>
        </w:rPr>
        <w:t xml:space="preserve">          </w:t>
      </w:r>
      <w:hyperlink r:id="rId65" w:history="1">
        <w:r w:rsidRPr="00555007">
          <w:rPr>
            <w:rStyle w:val="Hyperlink"/>
            <w:sz w:val="20"/>
          </w:rPr>
          <w:t>3.19.2.Zoznam identifikátorov zdravotníckych zariadení</w:t>
        </w:r>
      </w:hyperlink>
    </w:p>
    <w:p w:rsidR="00555007" w:rsidRDefault="0055500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lastRenderedPageBreak/>
        <w:t>Sekcia: 1.1.1.RequestForTemporalSuspensionOfLicenseToOperateMedicalFacilityCorporateBody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RequestForTemporalSuspensionOfLicenseToOperateMedicalFacilityCorporateBody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dočasné pozastavenie povolenia na prevádzkovanie zdravotníckeho zariadenia (PO)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zdravotníckeho zariadenia (PO)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lastRenderedPageBreak/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</w:t>
            </w:r>
            <w:r>
              <w:rPr>
                <w:color w:val="000000"/>
                <w:sz w:val="26"/>
              </w:rPr>
              <w:lastRenderedPageBreak/>
              <w:t>krajina ako "Slovenská republika", zadajte okres manuálne. [Príklad použitia: z číselníka zadaný "Štát" - Nemecko, manuálne zadaný "Okres" - Bavorsko]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2.14.1.Dočasné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2.16.2.Zdôvodnenie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3.15.3.Deň vydania aktuálne platného povolenia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aktuálne platného povolenia v tvare DD.MM.RRRR, prípadne označte dátum v zobrazenom kalendári. [Príklad použitia: 01.02.1980]</w:t>
            </w: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3.16.1.docane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pozastavenia od v tvare DD.MM.RRRR, prípadne označte dátum v zobrazenom kalendári. [Príklad použitia: 01.02.1980] 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3.16.3.Dátum dočasného pozastavenia do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pozastavenia do v tvare DD.MM.RRRR, prípadne označte dátum v zobrazenom kalendári. [Príklad použitia: 01.02.1980] </w:t>
            </w: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2.17.1.docasne pozastavujem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docasne pozastavujem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2.17.2.Dočasne pozastavujem zdravotnícke zariadenia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2.17.3.Dočasne pozastavujem zdravotnícke zariadenia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2.18.1.zdravotnicke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zdravotnicke zariadenie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b/>
          <w:color w:val="000000"/>
          <w:sz w:val="26"/>
        </w:rPr>
      </w:pPr>
      <w:r w:rsidRPr="00555007">
        <w:rPr>
          <w:b/>
          <w:color w:val="000000"/>
          <w:sz w:val="26"/>
        </w:rPr>
        <w:t>Sekcia: 3.19.1.Zdravotnícke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3.19.2.Zoznam identifikátorov zdravotníckych zariadení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555007" w:rsidRDefault="00555007" w:rsidP="00555007">
      <w:pPr>
        <w:rPr>
          <w:color w:val="000000"/>
          <w:sz w:val="26"/>
        </w:rPr>
      </w:pPr>
    </w:p>
    <w:p w:rsidR="00555007" w:rsidRDefault="0055500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55007" w:rsidRDefault="00555007" w:rsidP="00555007">
      <w:pPr>
        <w:pStyle w:val="Heading1"/>
        <w:spacing w:before="0" w:after="200"/>
        <w:rPr>
          <w:b/>
          <w:color w:val="auto"/>
        </w:rPr>
      </w:pPr>
      <w:bookmarkStart w:id="4" w:name="_Toc448926665"/>
      <w:r w:rsidRPr="00555007">
        <w:rPr>
          <w:b/>
          <w:color w:val="auto"/>
        </w:rPr>
        <w:lastRenderedPageBreak/>
        <w:t>4. Pravidlá</w:t>
      </w:r>
      <w:bookmarkEnd w:id="4"/>
    </w:p>
    <w:p w:rsidR="00555007" w:rsidRDefault="00555007" w:rsidP="00555007">
      <w:pPr>
        <w:spacing w:before="500"/>
        <w:rPr>
          <w:sz w:val="26"/>
        </w:rPr>
      </w:pPr>
      <w:r w:rsidRPr="00555007">
        <w:rPr>
          <w:b/>
          <w:sz w:val="26"/>
        </w:rPr>
        <w:t xml:space="preserve">Podmienené pravidlo: </w:t>
      </w:r>
      <w:r w:rsidRPr="00555007">
        <w:rPr>
          <w:sz w:val="26"/>
        </w:rPr>
        <w:t>docasnePozastavujem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sz w:val="26"/>
              </w:rPr>
            </w:pPr>
            <w:r>
              <w:rPr>
                <w:sz w:val="26"/>
              </w:rPr>
              <w:t>docasnePozastavujem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sz w:val="26"/>
              </w:rPr>
            </w:pPr>
          </w:p>
        </w:tc>
      </w:tr>
    </w:tbl>
    <w:p w:rsidR="00555007" w:rsidRDefault="00555007" w:rsidP="00555007">
      <w:pPr>
        <w:spacing w:before="500"/>
        <w:rPr>
          <w:sz w:val="26"/>
        </w:rPr>
      </w:pPr>
      <w:r w:rsidRPr="00555007">
        <w:rPr>
          <w:b/>
          <w:sz w:val="26"/>
        </w:rPr>
        <w:t xml:space="preserve">Podmienené pravidlo: </w:t>
      </w:r>
      <w:r w:rsidRPr="00555007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5007" w:rsidRDefault="00555007" w:rsidP="0055500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5007" w:rsidRDefault="00555007" w:rsidP="00555007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555007" w:rsidTr="0055500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5007" w:rsidRDefault="00555007" w:rsidP="0055500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5007" w:rsidRDefault="00555007" w:rsidP="00555007">
            <w:pPr>
              <w:rPr>
                <w:sz w:val="26"/>
              </w:rPr>
            </w:pPr>
          </w:p>
        </w:tc>
      </w:tr>
    </w:tbl>
    <w:p w:rsidR="00555007" w:rsidRDefault="00555007" w:rsidP="00555007">
      <w:pPr>
        <w:rPr>
          <w:sz w:val="26"/>
        </w:rPr>
      </w:pPr>
    </w:p>
    <w:p w:rsidR="00555007" w:rsidRDefault="00555007">
      <w:pPr>
        <w:rPr>
          <w:sz w:val="26"/>
        </w:rPr>
      </w:pPr>
      <w:r>
        <w:rPr>
          <w:sz w:val="26"/>
        </w:rPr>
        <w:br w:type="page"/>
      </w:r>
    </w:p>
    <w:p w:rsidR="00555007" w:rsidRDefault="00555007" w:rsidP="00555007">
      <w:pPr>
        <w:pStyle w:val="Heading1"/>
        <w:spacing w:before="0" w:after="200"/>
        <w:rPr>
          <w:b/>
          <w:color w:val="auto"/>
        </w:rPr>
      </w:pPr>
      <w:bookmarkStart w:id="5" w:name="_Toc448926666"/>
      <w:r w:rsidRPr="00555007">
        <w:rPr>
          <w:b/>
          <w:color w:val="auto"/>
        </w:rPr>
        <w:lastRenderedPageBreak/>
        <w:t>5. Technologické štandardy</w:t>
      </w:r>
      <w:bookmarkEnd w:id="5"/>
    </w:p>
    <w:p w:rsidR="00555007" w:rsidRDefault="00555007" w:rsidP="00555007">
      <w:r w:rsidRPr="00555007">
        <w:rPr>
          <w:b/>
        </w:rPr>
        <w:t xml:space="preserve">Názov: </w:t>
      </w:r>
      <w:r w:rsidRPr="00555007">
        <w:t>Apache FOP</w:t>
      </w:r>
    </w:p>
    <w:p w:rsidR="00555007" w:rsidRDefault="00555007" w:rsidP="00555007">
      <w:r w:rsidRPr="00555007">
        <w:rPr>
          <w:b/>
        </w:rPr>
        <w:t xml:space="preserve">Výrobca: </w:t>
      </w:r>
      <w:r w:rsidRPr="00555007">
        <w:t>Apache Software Foundation</w:t>
      </w:r>
    </w:p>
    <w:p w:rsidR="00555007" w:rsidRDefault="00555007" w:rsidP="00555007">
      <w:pPr>
        <w:rPr>
          <w:color w:val="3366FF"/>
        </w:rPr>
      </w:pPr>
      <w:r w:rsidRPr="00555007">
        <w:rPr>
          <w:b/>
        </w:rPr>
        <w:t xml:space="preserve">URL: </w:t>
      </w:r>
      <w:hyperlink r:id="rId66" w:history="1">
        <w:r w:rsidRPr="00555007">
          <w:rPr>
            <w:rStyle w:val="Hyperlink"/>
          </w:rPr>
          <w:t>https://xmlgraphics.apache.org/fop/</w:t>
        </w:r>
      </w:hyperlink>
    </w:p>
    <w:p w:rsidR="00555007" w:rsidRDefault="00555007" w:rsidP="00555007">
      <w:r w:rsidRPr="00555007">
        <w:rPr>
          <w:b/>
        </w:rPr>
        <w:t xml:space="preserve">Verzia softvéru: </w:t>
      </w:r>
      <w:r w:rsidRPr="00555007">
        <w:t>1.1</w:t>
      </w:r>
    </w:p>
    <w:p w:rsidR="00555007" w:rsidRPr="00555007" w:rsidRDefault="00555007" w:rsidP="00555007"/>
    <w:sectPr w:rsidR="00555007" w:rsidRPr="0055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07"/>
    <w:rsid w:val="0055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58EF-F361-4782-9F25-9282295F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500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5500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Sekcia: 2.18.1.zdravotnicke zariadenie" TargetMode="External"/><Relationship Id="rId68" Type="http://schemas.openxmlformats.org/officeDocument/2006/relationships/theme" Target="theme/theme1.xml"/><Relationship Id="rId7" Type="http://schemas.openxmlformats.org/officeDocument/2006/relationships/hyperlink" Target="#Sekcia: 2.2.1.N&#225;zovPO" TargetMode="External"/><Relationship Id="rId71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Sekcia: 3.15.1.aktualne platne povolenie" TargetMode="External"/><Relationship Id="rId58" Type="http://schemas.openxmlformats.org/officeDocument/2006/relationships/hyperlink" Target="#Pole: 3.16.3.D&#225;tum do&#269;asn&#233;ho pozastavenia do" TargetMode="External"/><Relationship Id="rId66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37870475.Zdravotnictvo_ZiadostODocasnePozastaveniePovoleniaNaPrevadzkovanieZdravotnickehoZariadeniaPO.sk/1.1" TargetMode="External"/><Relationship Id="rId61" Type="http://schemas.openxmlformats.org/officeDocument/2006/relationships/hyperlink" Target="#Pole: 2.17.2.Do&#269;asne pozastavujem zdravotn&#237;cke zariadeni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Sekcia: 3.16.1.docane pozastavenie povolenia" TargetMode="External"/><Relationship Id="rId64" Type="http://schemas.openxmlformats.org/officeDocument/2006/relationships/hyperlink" Target="#Sekcia: 3.19.1.Zdravotn&#237;cke zariadenie" TargetMode="External"/><Relationship Id="rId69" Type="http://schemas.openxmlformats.org/officeDocument/2006/relationships/customXml" Target="../customXml/item1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3.3.Webov&#225; adres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do&#269;asn&#233; pozastavenie povolenia na prev&#225;dzkovanie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Pole: 2.16.2.Zd&#244;vodnenie" TargetMode="External"/><Relationship Id="rId67" Type="http://schemas.openxmlformats.org/officeDocument/2006/relationships/fontTable" Target="fontTable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2.&#268;&#237;slo aktu&#225;lne platn&#233;ho povolenia" TargetMode="External"/><Relationship Id="rId62" Type="http://schemas.openxmlformats.org/officeDocument/2006/relationships/hyperlink" Target="#Pole: 2.17.3.Do&#269;asne pozastavujem zdravotn&#237;cke zariadenia" TargetMode="External"/><Relationship Id="rId7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RequestForTemporalSuspensionOfLicenseToOperateMedicalFacilityCorporateBody" TargetMode="External"/><Relationship Id="rId15" Type="http://schemas.openxmlformats.org/officeDocument/2006/relationships/hyperlink" Target="#Sekcia: 3.5.1.PDCB39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3.16.2.D&#225;tum do&#269;asn&#233;ho pozastavenia od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2.14.1.Do&#269;asn&#233; pozastavenie povolenia" TargetMode="External"/><Relationship Id="rId60" Type="http://schemas.openxmlformats.org/officeDocument/2006/relationships/hyperlink" Target="#Sekcia: 2.17.1.docasne pozastavujem" TargetMode="External"/><Relationship Id="rId65" Type="http://schemas.openxmlformats.org/officeDocument/2006/relationships/hyperlink" Target="#Pole: 3.19.2.Zoznam identifik&#225;torov zdravotn&#237;ckych zariaden&#237;" TargetMode="External"/><Relationship Id="rId4" Type="http://schemas.openxmlformats.org/officeDocument/2006/relationships/hyperlink" Target="http://data.gov.sk/doc/eform/37870475.Zdravotnictvo_ZiadostODocasnePozastaveniePovoleniaNaPrevadzkovanieZdravotnickehoZariadeniaP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Pole: 2.3.3.v s&#250;lade s ustanoven&#237;m &#167; 18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3.15.3.De&#328; vydania aktu&#225;lne platn&#233;ho povol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5A1DCFE-658B-4E16-9AC3-B8EEBC5436AC}"/>
</file>

<file path=customXml/itemProps2.xml><?xml version="1.0" encoding="utf-8"?>
<ds:datastoreItem xmlns:ds="http://schemas.openxmlformats.org/officeDocument/2006/customXml" ds:itemID="{AD6B6B6B-1E85-4AC8-9CA5-4146D70441B2}"/>
</file>

<file path=customXml/itemProps3.xml><?xml version="1.0" encoding="utf-8"?>
<ds:datastoreItem xmlns:ds="http://schemas.openxmlformats.org/officeDocument/2006/customXml" ds:itemID="{C7629770-843D-4474-9F3A-1A1082228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3238</Words>
  <Characters>18457</Characters>
  <Application>Microsoft Office Word</Application>
  <DocSecurity>0</DocSecurity>
  <Lines>153</Lines>
  <Paragraphs>43</Paragraphs>
  <ScaleCrop>false</ScaleCrop>
  <Company>DITEC a. s.</Company>
  <LinksUpToDate>false</LinksUpToDate>
  <CharactersWithSpaces>21652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2016-04-20T12:41:00Z</dcterms:created>
  <dcterms:modified xsi:type="dcterms:W3CDTF">2016-04-20T12:42:00Z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